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635" w:rsidRPr="003F7976" w:rsidRDefault="006C4635" w:rsidP="003F7976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sz w:val="24"/>
        </w:rPr>
      </w:pP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«СОГЛАСОВАНО»</w:t>
      </w:r>
      <w:r w:rsidRPr="006C46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proofErr w:type="gramStart"/>
      <w:r w:rsidR="003F7976">
        <w:rPr>
          <w:rFonts w:ascii="Times New Roman" w:eastAsia="Times New Roman" w:hAnsi="Times New Roman" w:cs="Times New Roman"/>
          <w:b/>
          <w:sz w:val="24"/>
        </w:rPr>
        <w:t xml:space="preserve">   «</w:t>
      </w:r>
      <w:proofErr w:type="gramEnd"/>
      <w:r w:rsidR="003F7976">
        <w:rPr>
          <w:rFonts w:ascii="Times New Roman" w:eastAsia="Times New Roman" w:hAnsi="Times New Roman" w:cs="Times New Roman"/>
          <w:b/>
          <w:sz w:val="24"/>
        </w:rPr>
        <w:t xml:space="preserve">УТВЕРЖДАЮ» </w:t>
      </w: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Педагогическим советом</w:t>
      </w: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Pr="006C4635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           </w:t>
      </w:r>
      <w:r w:rsidR="00415EF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</w:r>
      <w:r w:rsidR="00415EF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ab/>
        <w:t xml:space="preserve">  </w:t>
      </w:r>
      <w:bookmarkStart w:id="0" w:name="_GoBack"/>
      <w:bookmarkEnd w:id="0"/>
      <w:proofErr w:type="spellStart"/>
      <w:r w:rsidR="00415EF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И.о.н</w:t>
      </w:r>
      <w:r w:rsidRPr="006C4635">
        <w:rPr>
          <w:rFonts w:ascii="Times New Roman" w:eastAsia="Times New Roman" w:hAnsi="Times New Roman" w:cs="Times New Roman"/>
          <w:b/>
          <w:sz w:val="24"/>
        </w:rPr>
        <w:t>ачальник</w:t>
      </w:r>
      <w:r w:rsidR="00415EFB">
        <w:rPr>
          <w:rFonts w:ascii="Times New Roman" w:eastAsia="Times New Roman" w:hAnsi="Times New Roman" w:cs="Times New Roman"/>
          <w:b/>
          <w:sz w:val="24"/>
        </w:rPr>
        <w:t>а</w:t>
      </w:r>
      <w:proofErr w:type="spellEnd"/>
      <w:r w:rsidRPr="006C4635">
        <w:rPr>
          <w:rFonts w:ascii="Times New Roman" w:eastAsia="Times New Roman" w:hAnsi="Times New Roman" w:cs="Times New Roman"/>
          <w:b/>
          <w:sz w:val="24"/>
        </w:rPr>
        <w:t xml:space="preserve"> ПОУ </w:t>
      </w:r>
      <w:r w:rsidR="003F7976"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 w:rsidR="00F446A7">
        <w:rPr>
          <w:rFonts w:ascii="Times New Roman" w:eastAsia="Times New Roman" w:hAnsi="Times New Roman" w:cs="Times New Roman"/>
          <w:b/>
          <w:sz w:val="24"/>
        </w:rPr>
        <w:t>ПОУ</w:t>
      </w:r>
      <w:proofErr w:type="spellEnd"/>
      <w:r w:rsidR="00F446A7"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 w:rsidR="00F446A7">
        <w:rPr>
          <w:rFonts w:ascii="Times New Roman" w:eastAsia="Times New Roman" w:hAnsi="Times New Roman" w:cs="Times New Roman"/>
          <w:b/>
          <w:sz w:val="24"/>
        </w:rPr>
        <w:t>Печенгский</w:t>
      </w:r>
      <w:proofErr w:type="spellEnd"/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</w:r>
      <w:r w:rsidR="00B84430">
        <w:rPr>
          <w:rFonts w:ascii="Times New Roman" w:eastAsia="Times New Roman" w:hAnsi="Times New Roman" w:cs="Times New Roman"/>
          <w:b/>
          <w:sz w:val="24"/>
        </w:rPr>
        <w:tab/>
        <w:t xml:space="preserve">     </w:t>
      </w:r>
      <w:r w:rsidR="00774797"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Pr="006C4635">
        <w:rPr>
          <w:rFonts w:ascii="Times New Roman" w:eastAsia="Times New Roman" w:hAnsi="Times New Roman" w:cs="Times New Roman"/>
          <w:b/>
          <w:sz w:val="24"/>
        </w:rPr>
        <w:t>«</w:t>
      </w:r>
      <w:proofErr w:type="spellStart"/>
      <w:r w:rsidR="00774797">
        <w:rPr>
          <w:rFonts w:ascii="Times New Roman" w:eastAsia="Times New Roman" w:hAnsi="Times New Roman" w:cs="Times New Roman"/>
          <w:b/>
          <w:sz w:val="24"/>
        </w:rPr>
        <w:t>Печенгский</w:t>
      </w:r>
      <w:proofErr w:type="spellEnd"/>
      <w:r w:rsidR="00774797">
        <w:rPr>
          <w:rFonts w:ascii="Times New Roman" w:eastAsia="Times New Roman" w:hAnsi="Times New Roman" w:cs="Times New Roman"/>
          <w:b/>
          <w:sz w:val="24"/>
        </w:rPr>
        <w:t xml:space="preserve"> СТЦ</w:t>
      </w:r>
    </w:p>
    <w:p w:rsidR="003F7976" w:rsidRDefault="006C4635" w:rsidP="003F7976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sz w:val="24"/>
        </w:rPr>
      </w:pPr>
      <w:r w:rsidRPr="006C46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74797">
        <w:rPr>
          <w:rFonts w:ascii="Times New Roman" w:eastAsia="Times New Roman" w:hAnsi="Times New Roman" w:cs="Times New Roman"/>
          <w:b/>
          <w:sz w:val="24"/>
        </w:rPr>
        <w:t xml:space="preserve">СТЦ </w:t>
      </w:r>
      <w:r w:rsidRPr="006C4635">
        <w:rPr>
          <w:rFonts w:ascii="Times New Roman" w:eastAsia="Times New Roman" w:hAnsi="Times New Roman" w:cs="Times New Roman"/>
          <w:b/>
          <w:sz w:val="24"/>
        </w:rPr>
        <w:t xml:space="preserve">ДОСААФ </w:t>
      </w:r>
      <w:proofErr w:type="gramStart"/>
      <w:r w:rsidRPr="006C4635">
        <w:rPr>
          <w:rFonts w:ascii="Times New Roman" w:eastAsia="Times New Roman" w:hAnsi="Times New Roman" w:cs="Times New Roman"/>
          <w:b/>
          <w:sz w:val="24"/>
        </w:rPr>
        <w:t xml:space="preserve">России»  </w:t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proofErr w:type="gramEnd"/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</w:r>
      <w:r w:rsidR="003F7976"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B84430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Pr="006C4635">
        <w:rPr>
          <w:rFonts w:ascii="Times New Roman" w:eastAsia="Times New Roman" w:hAnsi="Times New Roman" w:cs="Times New Roman"/>
          <w:b/>
          <w:sz w:val="24"/>
        </w:rPr>
        <w:t>ДОСААФ России»</w:t>
      </w:r>
      <w:r w:rsidR="003F7976" w:rsidRPr="003F79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7976" w:rsidRPr="006C4635">
        <w:rPr>
          <w:rFonts w:ascii="Times New Roman" w:eastAsia="Times New Roman" w:hAnsi="Times New Roman" w:cs="Times New Roman"/>
          <w:b/>
          <w:sz w:val="24"/>
        </w:rPr>
        <w:t>№_________</w:t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3F7976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r w:rsidR="00B84430">
        <w:rPr>
          <w:rFonts w:ascii="Times New Roman" w:eastAsia="Times New Roman" w:hAnsi="Times New Roman" w:cs="Times New Roman"/>
          <w:b/>
          <w:sz w:val="24"/>
        </w:rPr>
        <w:t xml:space="preserve">   __________</w:t>
      </w:r>
      <w:r w:rsidR="00774797">
        <w:rPr>
          <w:rFonts w:ascii="Times New Roman" w:eastAsia="Times New Roman" w:hAnsi="Times New Roman" w:cs="Times New Roman"/>
          <w:b/>
          <w:sz w:val="24"/>
        </w:rPr>
        <w:t>Казакова Ю.В.</w:t>
      </w:r>
      <w:r w:rsidR="00B8443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C463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C4635" w:rsidRPr="006C4635" w:rsidRDefault="003F7976" w:rsidP="003F7976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sz w:val="24"/>
        </w:rPr>
      </w:pPr>
      <w:r w:rsidRPr="006C4635">
        <w:rPr>
          <w:rFonts w:ascii="Times New Roman" w:eastAsia="Times New Roman" w:hAnsi="Times New Roman" w:cs="Times New Roman"/>
          <w:b/>
          <w:sz w:val="24"/>
        </w:rPr>
        <w:t>«___» _________ 2022 года</w:t>
      </w:r>
      <w:r w:rsidR="006C4635" w:rsidRPr="006C4635">
        <w:rPr>
          <w:rFonts w:ascii="Times New Roman" w:eastAsia="Times New Roman" w:hAnsi="Times New Roman" w:cs="Times New Roman"/>
          <w:b/>
          <w:sz w:val="24"/>
        </w:rPr>
        <w:tab/>
      </w:r>
      <w:r w:rsidR="006C4635" w:rsidRPr="006C463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  <w:proofErr w:type="gramStart"/>
      <w:r w:rsidR="00B84430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C4635" w:rsidRPr="006C4635">
        <w:rPr>
          <w:rFonts w:ascii="Times New Roman" w:eastAsia="Times New Roman" w:hAnsi="Times New Roman" w:cs="Times New Roman"/>
          <w:b/>
          <w:sz w:val="24"/>
        </w:rPr>
        <w:t>«</w:t>
      </w:r>
      <w:proofErr w:type="gramEnd"/>
      <w:r w:rsidR="006C4635" w:rsidRPr="006C4635">
        <w:rPr>
          <w:rFonts w:ascii="Times New Roman" w:eastAsia="Times New Roman" w:hAnsi="Times New Roman" w:cs="Times New Roman"/>
          <w:b/>
          <w:sz w:val="24"/>
        </w:rPr>
        <w:t>___» _________ 2022 года</w:t>
      </w:r>
    </w:p>
    <w:p w:rsidR="006C4635" w:rsidRPr="006C4635" w:rsidRDefault="006C4635" w:rsidP="006C4635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</w:rPr>
      </w:pP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</w:r>
      <w:r w:rsidRPr="006C4635"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p w:rsidR="006C4635" w:rsidRPr="006C4635" w:rsidRDefault="006C4635" w:rsidP="006C4635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sz w:val="24"/>
        </w:rPr>
      </w:pPr>
    </w:p>
    <w:p w:rsidR="0041200E" w:rsidRDefault="00867070">
      <w:pPr>
        <w:spacing w:after="129" w:line="255" w:lineRule="auto"/>
        <w:ind w:left="552" w:firstLine="9639"/>
      </w:pPr>
      <w:r>
        <w:rPr>
          <w:rFonts w:ascii="Arial" w:eastAsia="Arial" w:hAnsi="Arial" w:cs="Arial"/>
          <w:color w:val="DCDDDD"/>
          <w:sz w:val="23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</w:t>
      </w:r>
    </w:p>
    <w:p w:rsidR="0041200E" w:rsidRDefault="00867070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41200E" w:rsidRDefault="00867070">
      <w:pPr>
        <w:spacing w:after="122"/>
        <w:ind w:right="57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1200E" w:rsidRDefault="00867070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41200E" w:rsidRDefault="00867070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867070" w:rsidRDefault="00867070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sz w:val="44"/>
        </w:rPr>
      </w:pPr>
    </w:p>
    <w:p w:rsidR="00867070" w:rsidRDefault="00867070">
      <w:pPr>
        <w:spacing w:after="0"/>
        <w:ind w:left="551"/>
        <w:jc w:val="center"/>
      </w:pPr>
    </w:p>
    <w:p w:rsidR="00867070" w:rsidRDefault="00867070">
      <w:pPr>
        <w:spacing w:after="0"/>
        <w:ind w:left="551"/>
        <w:jc w:val="center"/>
      </w:pPr>
    </w:p>
    <w:p w:rsidR="00867070" w:rsidRDefault="00867070">
      <w:pPr>
        <w:spacing w:after="0"/>
        <w:ind w:left="551"/>
        <w:jc w:val="center"/>
      </w:pPr>
    </w:p>
    <w:p w:rsidR="0041200E" w:rsidRDefault="00867070">
      <w:pPr>
        <w:spacing w:after="0"/>
        <w:ind w:left="551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41200E" w:rsidRPr="00867070" w:rsidRDefault="00867070" w:rsidP="00B94811">
      <w:pPr>
        <w:pStyle w:val="1"/>
        <w:ind w:left="0"/>
        <w:rPr>
          <w:sz w:val="32"/>
          <w:szCs w:val="32"/>
        </w:rPr>
      </w:pPr>
      <w:r w:rsidRPr="00867070">
        <w:rPr>
          <w:sz w:val="32"/>
          <w:szCs w:val="32"/>
        </w:rPr>
        <w:t>ПОЛОЖЕНИЕ</w:t>
      </w:r>
    </w:p>
    <w:p w:rsidR="00B94811" w:rsidRDefault="00867070" w:rsidP="00B9481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>О ПОРЯДКЕ ОБУЧЕНИЯ</w:t>
      </w:r>
    </w:p>
    <w:p w:rsidR="00B94811" w:rsidRDefault="00867070" w:rsidP="00B94811">
      <w:pPr>
        <w:spacing w:after="0" w:line="24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 xml:space="preserve">ПО ИНДИВИДУАЛЬНОМУ УЧЕБНОМУ ПЛАНУ </w:t>
      </w:r>
    </w:p>
    <w:p w:rsidR="0041200E" w:rsidRPr="00B94811" w:rsidRDefault="00867070" w:rsidP="00B94811">
      <w:pPr>
        <w:spacing w:after="0" w:line="249" w:lineRule="auto"/>
        <w:jc w:val="center"/>
        <w:rPr>
          <w:sz w:val="32"/>
          <w:szCs w:val="32"/>
        </w:rPr>
      </w:pP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B94811">
        <w:rPr>
          <w:sz w:val="32"/>
          <w:szCs w:val="32"/>
        </w:rPr>
        <w:t xml:space="preserve"> </w:t>
      </w: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>ПОУ «</w:t>
      </w:r>
      <w:r w:rsidR="00774797">
        <w:rPr>
          <w:rFonts w:ascii="Times New Roman" w:eastAsia="Times New Roman" w:hAnsi="Times New Roman" w:cs="Times New Roman"/>
          <w:b/>
          <w:sz w:val="32"/>
          <w:szCs w:val="32"/>
        </w:rPr>
        <w:t>ПЕЧЕНГСКИЙ СТЦ</w:t>
      </w:r>
      <w:r w:rsidRPr="00867070">
        <w:rPr>
          <w:rFonts w:ascii="Times New Roman" w:eastAsia="Times New Roman" w:hAnsi="Times New Roman" w:cs="Times New Roman"/>
          <w:b/>
          <w:sz w:val="32"/>
          <w:szCs w:val="32"/>
        </w:rPr>
        <w:t xml:space="preserve"> ДОСААФ РОССИИ»</w:t>
      </w:r>
    </w:p>
    <w:p w:rsidR="00867070" w:rsidRDefault="00867070">
      <w:pPr>
        <w:spacing w:after="0"/>
        <w:ind w:left="56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867070" w:rsidRDefault="00867070">
      <w:pPr>
        <w:rPr>
          <w:rFonts w:ascii="Times New Roman" w:eastAsia="Times New Roman" w:hAnsi="Times New Roman" w:cs="Times New Roman"/>
          <w:sz w:val="26"/>
        </w:rPr>
      </w:pPr>
    </w:p>
    <w:p w:rsidR="003F7976" w:rsidRDefault="003F7976">
      <w:pPr>
        <w:rPr>
          <w:rFonts w:ascii="Times New Roman" w:eastAsia="Times New Roman" w:hAnsi="Times New Roman" w:cs="Times New Roman"/>
          <w:sz w:val="26"/>
        </w:rPr>
      </w:pPr>
    </w:p>
    <w:p w:rsidR="003F7976" w:rsidRDefault="003F7976">
      <w:pPr>
        <w:rPr>
          <w:rFonts w:ascii="Times New Roman" w:eastAsia="Times New Roman" w:hAnsi="Times New Roman" w:cs="Times New Roman"/>
          <w:sz w:val="26"/>
        </w:rPr>
      </w:pPr>
    </w:p>
    <w:p w:rsidR="0041200E" w:rsidRPr="003F7976" w:rsidRDefault="00867070" w:rsidP="003F7976">
      <w:pPr>
        <w:jc w:val="center"/>
        <w:rPr>
          <w:rFonts w:ascii="Times New Roman" w:eastAsia="Times New Roman" w:hAnsi="Times New Roman" w:cs="Times New Roman"/>
          <w:b/>
          <w:sz w:val="26"/>
        </w:rPr>
      </w:pPr>
      <w:r w:rsidRPr="00867070">
        <w:rPr>
          <w:rFonts w:ascii="Times New Roman" w:eastAsia="Times New Roman" w:hAnsi="Times New Roman" w:cs="Times New Roman"/>
          <w:b/>
          <w:sz w:val="26"/>
        </w:rPr>
        <w:t>г.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774797">
        <w:rPr>
          <w:rFonts w:ascii="Times New Roman" w:eastAsia="Times New Roman" w:hAnsi="Times New Roman" w:cs="Times New Roman"/>
          <w:b/>
          <w:sz w:val="26"/>
        </w:rPr>
        <w:t>Заполярный</w:t>
      </w:r>
      <w:r w:rsidRPr="00867070">
        <w:rPr>
          <w:rFonts w:ascii="Times New Roman" w:eastAsia="Times New Roman" w:hAnsi="Times New Roman" w:cs="Times New Roman"/>
          <w:b/>
          <w:sz w:val="26"/>
        </w:rPr>
        <w:t>, 2022</w:t>
      </w:r>
      <w:r w:rsidRPr="00867070">
        <w:rPr>
          <w:rFonts w:ascii="Times New Roman" w:eastAsia="Times New Roman" w:hAnsi="Times New Roman" w:cs="Times New Roman"/>
          <w:b/>
          <w:sz w:val="26"/>
        </w:rPr>
        <w:br w:type="page"/>
      </w:r>
    </w:p>
    <w:p w:rsidR="0041200E" w:rsidRPr="00BB1BA4" w:rsidRDefault="00867070" w:rsidP="003F7976">
      <w:pPr>
        <w:pStyle w:val="2"/>
        <w:numPr>
          <w:ilvl w:val="0"/>
          <w:numId w:val="5"/>
        </w:numPr>
        <w:spacing w:after="0" w:line="240" w:lineRule="auto"/>
        <w:ind w:left="0" w:right="-17" w:firstLine="567"/>
        <w:rPr>
          <w:szCs w:val="28"/>
        </w:rPr>
      </w:pPr>
      <w:r w:rsidRPr="00BB1BA4">
        <w:rPr>
          <w:szCs w:val="28"/>
        </w:rPr>
        <w:lastRenderedPageBreak/>
        <w:t>ОБЩИЕ ПОЛОЖЕНИЯ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Настоящее Положение регламентирует условия, основания и порядок перевода на обучение по индивидуальному учебному плану в пределах осваиваемой основной образовательной программы профессионального обучения обучающимися в ПОУ «</w:t>
      </w:r>
      <w:proofErr w:type="spellStart"/>
      <w:r w:rsidR="00774797" w:rsidRPr="00BB1BA4">
        <w:rPr>
          <w:rFonts w:ascii="Times New Roman" w:eastAsia="Times New Roman" w:hAnsi="Times New Roman" w:cs="Times New Roman"/>
          <w:sz w:val="28"/>
          <w:szCs w:val="28"/>
        </w:rPr>
        <w:t>Печенгский</w:t>
      </w:r>
      <w:proofErr w:type="spellEnd"/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797" w:rsidRPr="00BB1BA4">
        <w:rPr>
          <w:rFonts w:ascii="Times New Roman" w:eastAsia="Times New Roman" w:hAnsi="Times New Roman" w:cs="Times New Roman"/>
          <w:sz w:val="28"/>
          <w:szCs w:val="28"/>
        </w:rPr>
        <w:t xml:space="preserve">СТЦ 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ДОСААФ России». 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целях нормативно-правового обеспечения порядка перевода на обучение по индивидуальному учебному плану и реализации обучающимся права на обучение по индивидуальным учебным планам.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Положение разработано в Соответствии с ФЗ «Об образовании в РФ»; Уставом ПОУ «</w:t>
      </w:r>
      <w:proofErr w:type="spellStart"/>
      <w:r w:rsidR="00774797" w:rsidRPr="00BB1BA4">
        <w:rPr>
          <w:rFonts w:ascii="Times New Roman" w:eastAsia="Times New Roman" w:hAnsi="Times New Roman" w:cs="Times New Roman"/>
          <w:sz w:val="28"/>
          <w:szCs w:val="28"/>
        </w:rPr>
        <w:t>Печенгский</w:t>
      </w:r>
      <w:proofErr w:type="spellEnd"/>
      <w:r w:rsidR="00774797" w:rsidRPr="00BB1BA4">
        <w:rPr>
          <w:rFonts w:ascii="Times New Roman" w:eastAsia="Times New Roman" w:hAnsi="Times New Roman" w:cs="Times New Roman"/>
          <w:sz w:val="28"/>
          <w:szCs w:val="28"/>
        </w:rPr>
        <w:t xml:space="preserve"> СТЦ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ДОСААФ России».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– это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обучающихся (курсантов) может составляться на весь период обучения, либо на отдельные занятия. Индивидуальный учебный план включает все виды учебной деятельности, предусмотренные учебным планом профессиональной подготовки. </w:t>
      </w:r>
    </w:p>
    <w:p w:rsidR="0041200E" w:rsidRPr="00BB1BA4" w:rsidRDefault="00867070" w:rsidP="003F7976">
      <w:pPr>
        <w:spacing w:after="0" w:line="240" w:lineRule="auto"/>
        <w:ind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00E" w:rsidRPr="00BB1BA4" w:rsidRDefault="00867070" w:rsidP="003F7976">
      <w:pPr>
        <w:pStyle w:val="2"/>
        <w:numPr>
          <w:ilvl w:val="0"/>
          <w:numId w:val="5"/>
        </w:numPr>
        <w:spacing w:after="0" w:line="240" w:lineRule="auto"/>
        <w:ind w:left="0" w:right="198"/>
        <w:rPr>
          <w:szCs w:val="28"/>
        </w:rPr>
      </w:pPr>
      <w:r w:rsidRPr="00BB1BA4">
        <w:rPr>
          <w:szCs w:val="28"/>
        </w:rPr>
        <w:t>УСЛОВИЯ И ОСНОВАНИЯ ДЛЯ ПЕРЕВОДА НА ОБУЧЕНИЕ ПО ИНДИВИДУАЛЬНОМУ УЧЕБНОМУ ПЛАНУ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индивидуальному учебному плану может быть переведен обучающийся в случаях: </w:t>
      </w:r>
    </w:p>
    <w:p w:rsidR="0041200E" w:rsidRPr="00BB1BA4" w:rsidRDefault="00867070" w:rsidP="003F7976">
      <w:pPr>
        <w:numPr>
          <w:ilvl w:val="0"/>
          <w:numId w:val="1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восстановления на обучение, при наличии разницы в образовательных программ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ах профессионального обучения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1200E" w:rsidRPr="00BB1BA4" w:rsidRDefault="00867070" w:rsidP="003F7976">
      <w:pPr>
        <w:numPr>
          <w:ilvl w:val="0"/>
          <w:numId w:val="1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чрезвычайных обстоятельствах, подтвержденных документально (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болезнь,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исключающая возможности посещать учебные занятия по утвержденному расписанию; </w:t>
      </w:r>
    </w:p>
    <w:p w:rsidR="0041200E" w:rsidRPr="00BB1BA4" w:rsidRDefault="00867070" w:rsidP="003F7976">
      <w:pPr>
        <w:numPr>
          <w:ilvl w:val="0"/>
          <w:numId w:val="1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одновременного освоения нескольких основных образовательных программ; </w:t>
      </w:r>
    </w:p>
    <w:p w:rsidR="0041200E" w:rsidRPr="00BB1BA4" w:rsidRDefault="00867070" w:rsidP="003F7976">
      <w:pPr>
        <w:numPr>
          <w:ilvl w:val="0"/>
          <w:numId w:val="1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ускоренного обучения; </w:t>
      </w:r>
    </w:p>
    <w:p w:rsidR="0041200E" w:rsidRPr="00BB1BA4" w:rsidRDefault="00867070" w:rsidP="003F7976">
      <w:pPr>
        <w:numPr>
          <w:ilvl w:val="0"/>
          <w:numId w:val="1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в других сл</w:t>
      </w:r>
      <w:r w:rsidR="00B4492A" w:rsidRPr="00BB1BA4">
        <w:rPr>
          <w:rFonts w:ascii="Times New Roman" w:eastAsia="Times New Roman" w:hAnsi="Times New Roman" w:cs="Times New Roman"/>
          <w:sz w:val="28"/>
          <w:szCs w:val="28"/>
        </w:rPr>
        <w:t xml:space="preserve">учаях по решению администрации 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>ОУ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6F44" w:rsidRPr="00BB1BA4" w:rsidRDefault="00DA6F44" w:rsidP="003F7976">
      <w:pPr>
        <w:pStyle w:val="2"/>
        <w:spacing w:after="0" w:line="240" w:lineRule="auto"/>
        <w:ind w:left="0" w:right="320" w:firstLine="567"/>
        <w:jc w:val="both"/>
        <w:rPr>
          <w:szCs w:val="28"/>
        </w:rPr>
      </w:pPr>
    </w:p>
    <w:p w:rsidR="0041200E" w:rsidRPr="00BB1BA4" w:rsidRDefault="00DA6F44" w:rsidP="003F7976">
      <w:pPr>
        <w:pStyle w:val="2"/>
        <w:numPr>
          <w:ilvl w:val="0"/>
          <w:numId w:val="5"/>
        </w:numPr>
        <w:spacing w:after="0" w:line="240" w:lineRule="auto"/>
        <w:ind w:left="0" w:right="320"/>
        <w:rPr>
          <w:szCs w:val="28"/>
        </w:rPr>
      </w:pPr>
      <w:r w:rsidRPr="00BB1BA4">
        <w:rPr>
          <w:szCs w:val="28"/>
        </w:rPr>
        <w:t>ПОРЯДОК ОФОРМЛЕНИЯ И УТВЕРЖДЕНИЯ ИНДИВИДУАЛЬНОГО УЧЕБНОГО ПЛАНА   ОБУЧЕНИЯ</w:t>
      </w:r>
    </w:p>
    <w:p w:rsidR="0041200E" w:rsidRPr="00BB1BA4" w:rsidRDefault="00867070" w:rsidP="003F7976">
      <w:pPr>
        <w:spacing w:after="0" w:line="240" w:lineRule="auto"/>
        <w:ind w:right="128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     Предоставление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индивидуального учебного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плана осуществляется по личному заявлению обучающегося. К заявлению прилагаются документы, подтверждающие соответствующее обоснование перевода.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     Предоставление права на обучение по индивидуальному учебному плану офо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рмляется распоряжением начальника ОУ.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     Индивидуальный учебный план по с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оответствующей образовательной п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ме профессионального обучения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на месяц (неделю). </w:t>
      </w:r>
    </w:p>
    <w:p w:rsidR="0041200E" w:rsidRPr="00BB1BA4" w:rsidRDefault="00867070" w:rsidP="003F7976">
      <w:pPr>
        <w:spacing w:after="0" w:line="240" w:lineRule="auto"/>
        <w:ind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200E" w:rsidRPr="00BB1BA4" w:rsidRDefault="00DA6F44" w:rsidP="003F7976">
      <w:pPr>
        <w:pStyle w:val="2"/>
        <w:numPr>
          <w:ilvl w:val="0"/>
          <w:numId w:val="5"/>
        </w:numPr>
        <w:spacing w:after="0" w:line="240" w:lineRule="auto"/>
        <w:ind w:left="0" w:right="90"/>
        <w:rPr>
          <w:szCs w:val="28"/>
        </w:rPr>
      </w:pPr>
      <w:r w:rsidRPr="00BB1BA4">
        <w:rPr>
          <w:szCs w:val="28"/>
        </w:rPr>
        <w:lastRenderedPageBreak/>
        <w:t>УСЛОВИЯ И ОСНОВАНИЯ ПЕРЕВОДА НА УСКОРЕННОЕ ОБУЧЕНИЕ ПО ИНДИВИДУАЛЬНОМУ УЧЕБНОМУ ПЛАНУ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Для лиц, имеющих среднее профессиональное или высшее образование, способности и (или) уровень развития, позволяющие освоить образовательную программу в более короткий срок по сравнению со сроком получения образования.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Сокращение срока получения образования при ускоренном обучении осуществляется посредством: </w:t>
      </w:r>
    </w:p>
    <w:p w:rsidR="0041200E" w:rsidRPr="00BB1BA4" w:rsidRDefault="00867070" w:rsidP="003F7976">
      <w:pPr>
        <w:numPr>
          <w:ilvl w:val="0"/>
          <w:numId w:val="2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переаттестации (</w:t>
      </w:r>
      <w:proofErr w:type="spellStart"/>
      <w:r w:rsidRPr="00BB1BA4">
        <w:rPr>
          <w:rFonts w:ascii="Times New Roman" w:eastAsia="Times New Roman" w:hAnsi="Times New Roman" w:cs="Times New Roman"/>
          <w:sz w:val="28"/>
          <w:szCs w:val="28"/>
        </w:rPr>
        <w:t>перезачёта</w:t>
      </w:r>
      <w:proofErr w:type="spellEnd"/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) полностью или частично отдельных дисциплин (модулей).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Повышение интенсивности освоения образовательной программы может быть осуществлено для лиц, имеющих соответствующие способности и (или) уровень развития. Решение о повышении интенсивности освоения образовательной программы принимается аттестационно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й комиссией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результатов прохождения обучающимся первой промежуточной аттестации. Основанием для перевода на ускоренное обучение по индивидуальному учебному плану является: </w:t>
      </w:r>
    </w:p>
    <w:p w:rsidR="0041200E" w:rsidRPr="00BB1BA4" w:rsidRDefault="00867070" w:rsidP="003F7976">
      <w:pPr>
        <w:numPr>
          <w:ilvl w:val="0"/>
          <w:numId w:val="2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успешные результаты освоения основной образовательной программы (средний балл не ниже 4,2). </w:t>
      </w:r>
    </w:p>
    <w:p w:rsidR="00DA6F44" w:rsidRPr="00BB1BA4" w:rsidRDefault="00DA6F44" w:rsidP="003F7976">
      <w:pPr>
        <w:spacing w:after="0" w:line="240" w:lineRule="auto"/>
        <w:ind w:right="115"/>
        <w:jc w:val="both"/>
        <w:rPr>
          <w:sz w:val="28"/>
          <w:szCs w:val="28"/>
        </w:rPr>
      </w:pPr>
    </w:p>
    <w:p w:rsidR="0041200E" w:rsidRPr="00BB1BA4" w:rsidRDefault="00DA6F44" w:rsidP="003F7976">
      <w:pPr>
        <w:pStyle w:val="2"/>
        <w:numPr>
          <w:ilvl w:val="0"/>
          <w:numId w:val="5"/>
        </w:numPr>
        <w:spacing w:after="0" w:line="240" w:lineRule="auto"/>
        <w:ind w:left="0" w:right="204"/>
        <w:rPr>
          <w:szCs w:val="28"/>
        </w:rPr>
      </w:pPr>
      <w:r w:rsidRPr="00BB1BA4">
        <w:rPr>
          <w:szCs w:val="28"/>
        </w:rPr>
        <w:t>ПОРЯДОК УТВЕРЖДЕНИЯ ИНДИВИДУАЛЬНОГО УЧЕБНОГО ПЛАНА УСКОРЕННОГО ОБУЧЕНИЯ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ускоренного обучения разрабатывается для отдельного обучающегося на основе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соответствующей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программы профессионального обучения 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>в полном соответствии с действующим федеральным государственным образовательным стандартом профессионального об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учения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в части требований к минимуму содержания и уровню подготовки выпускников, с учетом уровня предшествующей подготовки и способностей учащихся.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является рабочим документом, который содержит информацию о дисциплинах учебного плана и включает в себя: </w:t>
      </w:r>
    </w:p>
    <w:p w:rsidR="0041200E" w:rsidRPr="00BB1BA4" w:rsidRDefault="00867070" w:rsidP="003F7976">
      <w:pPr>
        <w:numPr>
          <w:ilvl w:val="0"/>
          <w:numId w:val="3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>перечень учебных предмето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в, курсов, дисциплин (модулей)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и иные виды учебной деятельности, соответствующие образовательной программе; </w:t>
      </w:r>
    </w:p>
    <w:p w:rsidR="0041200E" w:rsidRPr="00BB1BA4" w:rsidRDefault="00867070" w:rsidP="003F7976">
      <w:pPr>
        <w:numPr>
          <w:ilvl w:val="0"/>
          <w:numId w:val="3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форму и срок обучения; </w:t>
      </w:r>
    </w:p>
    <w:p w:rsidR="0041200E" w:rsidRPr="00BB1BA4" w:rsidRDefault="00867070" w:rsidP="003F7976">
      <w:pPr>
        <w:numPr>
          <w:ilvl w:val="0"/>
          <w:numId w:val="3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форму и сроки промежуточной аттестации; </w:t>
      </w:r>
    </w:p>
    <w:p w:rsidR="0041200E" w:rsidRPr="00BB1BA4" w:rsidRDefault="00867070" w:rsidP="003F7976">
      <w:pPr>
        <w:numPr>
          <w:ilvl w:val="0"/>
          <w:numId w:val="3"/>
        </w:numPr>
        <w:spacing w:after="0" w:line="240" w:lineRule="auto"/>
        <w:ind w:left="0"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сроки итоговой аттестации (при наличии). </w:t>
      </w:r>
    </w:p>
    <w:p w:rsidR="00B27BB9" w:rsidRPr="00BB1BA4" w:rsidRDefault="00B27BB9" w:rsidP="003F7976">
      <w:pPr>
        <w:spacing w:after="0" w:line="240" w:lineRule="auto"/>
        <w:ind w:right="115"/>
        <w:jc w:val="both"/>
        <w:rPr>
          <w:sz w:val="28"/>
          <w:szCs w:val="28"/>
        </w:rPr>
      </w:pPr>
    </w:p>
    <w:p w:rsidR="0041200E" w:rsidRPr="00BB1BA4" w:rsidRDefault="00DA6F44" w:rsidP="003F7976">
      <w:pPr>
        <w:pStyle w:val="2"/>
        <w:numPr>
          <w:ilvl w:val="0"/>
          <w:numId w:val="5"/>
        </w:numPr>
        <w:spacing w:after="0" w:line="240" w:lineRule="auto"/>
        <w:ind w:left="0" w:right="88"/>
        <w:rPr>
          <w:szCs w:val="28"/>
        </w:rPr>
      </w:pPr>
      <w:r w:rsidRPr="00BB1BA4">
        <w:rPr>
          <w:szCs w:val="28"/>
        </w:rPr>
        <w:t>ПОРЯДОК ОФОРМЛЕНИЯ УСКОРЕННОГО ОБУЧЕНИЯ ПО ИНДИВИДУАЛЬНОМУ УЧЕБНОМУ ПЛАНУ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Для перевода на ускоренное обучение </w:t>
      </w:r>
      <w:proofErr w:type="gramStart"/>
      <w:r w:rsidR="00B4492A" w:rsidRPr="00BB1BA4">
        <w:rPr>
          <w:rFonts w:ascii="Times New Roman" w:eastAsia="Times New Roman" w:hAnsi="Times New Roman" w:cs="Times New Roman"/>
          <w:sz w:val="28"/>
          <w:szCs w:val="28"/>
        </w:rPr>
        <w:t>по ин</w:t>
      </w:r>
      <w:r w:rsidR="003F7976" w:rsidRPr="00BB1BA4">
        <w:rPr>
          <w:rFonts w:ascii="Times New Roman" w:eastAsia="Times New Roman" w:hAnsi="Times New Roman" w:cs="Times New Roman"/>
          <w:sz w:val="28"/>
          <w:szCs w:val="28"/>
        </w:rPr>
        <w:t>дивидуальному учебному плану</w:t>
      </w:r>
      <w:proofErr w:type="gramEnd"/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обучающемуся (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>курсанту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предоставить заявление на имя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начальника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с просьбой о переводе на ускоренное обучение по индивидуальному учебному плану.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о предоставлении обучающемуся права ускоренного обучения по индивидуальному учебному плану принимает </w:t>
      </w:r>
      <w:r w:rsidR="00DA6F44" w:rsidRPr="00BB1BA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. Данное решение оформляется приказом.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sz w:val="28"/>
          <w:szCs w:val="28"/>
        </w:rPr>
        <w:t xml:space="preserve">Обучающийся в соответствии с индивидуальным учебным планом ускоренного обучения имеет право посещать учебные занятия с другими курсантами. </w:t>
      </w:r>
    </w:p>
    <w:p w:rsidR="0041200E" w:rsidRPr="00BB1BA4" w:rsidRDefault="00867070" w:rsidP="003F7976">
      <w:pPr>
        <w:spacing w:after="0" w:line="240" w:lineRule="auto"/>
        <w:ind w:right="115" w:firstLine="567"/>
        <w:jc w:val="both"/>
        <w:rPr>
          <w:color w:val="auto"/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Ускоренное обучение по индивидуальному учебному плану предполагает оформление дополнительного соглашения к договору в части определения срока и стоимости обучения. </w:t>
      </w:r>
    </w:p>
    <w:p w:rsidR="00B4492A" w:rsidRPr="00BB1BA4" w:rsidRDefault="00867070" w:rsidP="00B4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1B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B4492A" w:rsidRPr="00BB1BA4" w:rsidRDefault="00B4492A" w:rsidP="00B4492A">
      <w:pPr>
        <w:spacing w:after="0" w:line="240" w:lineRule="auto"/>
        <w:jc w:val="center"/>
        <w:rPr>
          <w:color w:val="auto"/>
          <w:sz w:val="28"/>
          <w:szCs w:val="28"/>
        </w:rPr>
      </w:pPr>
      <w:r w:rsidRPr="00BB1BA4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4492A" w:rsidRPr="00BB1BA4" w:rsidRDefault="00B4492A" w:rsidP="00B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A4">
        <w:rPr>
          <w:rFonts w:ascii="Times New Roman" w:hAnsi="Times New Roman" w:cs="Times New Roman"/>
          <w:sz w:val="28"/>
          <w:szCs w:val="28"/>
        </w:rPr>
        <w:t xml:space="preserve">7.1.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B4492A" w:rsidRPr="00BB1BA4" w:rsidRDefault="00B4492A" w:rsidP="00B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A4">
        <w:rPr>
          <w:rFonts w:ascii="Times New Roman" w:hAnsi="Times New Roman" w:cs="Times New Roman"/>
          <w:sz w:val="28"/>
          <w:szCs w:val="28"/>
        </w:rPr>
        <w:t xml:space="preserve">7.2.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B4492A" w:rsidRPr="00BB1BA4" w:rsidRDefault="00B4492A" w:rsidP="00B44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BA4">
        <w:rPr>
          <w:rFonts w:ascii="Times New Roman" w:hAnsi="Times New Roman" w:cs="Times New Roman"/>
          <w:sz w:val="28"/>
          <w:szCs w:val="28"/>
        </w:rPr>
        <w:t>7.3.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B27BB9" w:rsidRDefault="00B27BB9" w:rsidP="003F7976">
      <w:pPr>
        <w:rPr>
          <w:rFonts w:ascii="Times New Roman" w:eastAsia="Times New Roman" w:hAnsi="Times New Roman" w:cs="Times New Roman"/>
          <w:color w:val="auto"/>
          <w:sz w:val="24"/>
        </w:rPr>
      </w:pPr>
    </w:p>
    <w:p w:rsidR="00B4492A" w:rsidRDefault="00B4492A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:rsidR="0041200E" w:rsidRPr="00B27BB9" w:rsidRDefault="00867070" w:rsidP="00B27BB9">
      <w:pPr>
        <w:spacing w:after="0" w:line="240" w:lineRule="auto"/>
        <w:ind w:left="4473" w:right="112" w:hanging="10"/>
        <w:jc w:val="right"/>
        <w:rPr>
          <w:color w:val="auto"/>
          <w:sz w:val="20"/>
          <w:szCs w:val="20"/>
        </w:rPr>
      </w:pPr>
      <w:r w:rsidRPr="00B27BB9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Приложение 1 </w:t>
      </w:r>
    </w:p>
    <w:p w:rsidR="0041200E" w:rsidRPr="00B27BB9" w:rsidRDefault="00B84430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Начальнику</w:t>
      </w:r>
      <w:r w:rsidR="00867070"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ПОУ </w:t>
      </w:r>
    </w:p>
    <w:p w:rsidR="0041200E" w:rsidRPr="00B27BB9" w:rsidRDefault="00867070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ПОУ </w:t>
      </w:r>
      <w:r w:rsidR="00B84430" w:rsidRPr="00B84430">
        <w:rPr>
          <w:rFonts w:ascii="Times New Roman" w:eastAsia="Times New Roman" w:hAnsi="Times New Roman" w:cs="Times New Roman"/>
          <w:color w:val="auto"/>
          <w:sz w:val="24"/>
        </w:rPr>
        <w:t>«</w:t>
      </w:r>
      <w:proofErr w:type="spellStart"/>
      <w:r w:rsidR="00BB1BA4">
        <w:rPr>
          <w:rFonts w:ascii="Times New Roman" w:eastAsia="Times New Roman" w:hAnsi="Times New Roman" w:cs="Times New Roman"/>
          <w:color w:val="auto"/>
          <w:sz w:val="24"/>
        </w:rPr>
        <w:t>Печенгский</w:t>
      </w:r>
      <w:proofErr w:type="spellEnd"/>
      <w:r w:rsidR="00BB1BA4">
        <w:rPr>
          <w:rFonts w:ascii="Times New Roman" w:eastAsia="Times New Roman" w:hAnsi="Times New Roman" w:cs="Times New Roman"/>
          <w:color w:val="auto"/>
          <w:sz w:val="24"/>
        </w:rPr>
        <w:t xml:space="preserve"> СТЦ</w:t>
      </w:r>
      <w:r w:rsidR="00B84430" w:rsidRPr="00B84430">
        <w:rPr>
          <w:rFonts w:ascii="Times New Roman" w:eastAsia="Times New Roman" w:hAnsi="Times New Roman" w:cs="Times New Roman"/>
          <w:color w:val="auto"/>
          <w:sz w:val="24"/>
        </w:rPr>
        <w:t xml:space="preserve"> ДОСААФ России»</w:t>
      </w:r>
    </w:p>
    <w:p w:rsidR="0041200E" w:rsidRPr="00B27BB9" w:rsidRDefault="00BB1BA4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Казаковой Ю.В.</w:t>
      </w:r>
    </w:p>
    <w:p w:rsidR="0041200E" w:rsidRPr="00B27BB9" w:rsidRDefault="00867070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от__________________________ </w:t>
      </w:r>
    </w:p>
    <w:p w:rsidR="0041200E" w:rsidRPr="00B27BB9" w:rsidRDefault="00867070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___________________________ </w:t>
      </w:r>
    </w:p>
    <w:p w:rsidR="00B27BB9" w:rsidRDefault="00B27BB9" w:rsidP="00B27BB9">
      <w:pPr>
        <w:spacing w:after="0" w:line="240" w:lineRule="auto"/>
        <w:ind w:left="450" w:hanging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:rsidR="00B27BB9" w:rsidRDefault="00B27BB9" w:rsidP="00B27BB9">
      <w:pPr>
        <w:spacing w:after="0" w:line="240" w:lineRule="auto"/>
        <w:ind w:left="450" w:hanging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:rsidR="00B27BB9" w:rsidRDefault="00B27BB9" w:rsidP="00B27BB9">
      <w:pPr>
        <w:spacing w:after="0" w:line="240" w:lineRule="auto"/>
        <w:ind w:left="450" w:hanging="10"/>
        <w:jc w:val="center"/>
        <w:rPr>
          <w:rFonts w:ascii="Times New Roman" w:eastAsia="Times New Roman" w:hAnsi="Times New Roman" w:cs="Times New Roman"/>
          <w:color w:val="auto"/>
          <w:sz w:val="24"/>
        </w:rPr>
      </w:pPr>
    </w:p>
    <w:p w:rsidR="0041200E" w:rsidRPr="00B27BB9" w:rsidRDefault="00867070" w:rsidP="00B27BB9">
      <w:pPr>
        <w:spacing w:after="0" w:line="240" w:lineRule="auto"/>
        <w:ind w:left="450" w:hanging="10"/>
        <w:jc w:val="center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>заявление.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Прошу разрешить мне освоение программы профессиональной подготовки водителей транспортных средств категории В по индивидуальному учебному плану.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right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«_____» __________________ 20____ г. 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___________________ </w:t>
      </w:r>
    </w:p>
    <w:p w:rsidR="00B27BB9" w:rsidRDefault="00867070" w:rsidP="00B27BB9">
      <w:pPr>
        <w:spacing w:after="0" w:line="240" w:lineRule="auto"/>
        <w:ind w:left="562" w:right="7336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(подпись) </w:t>
      </w:r>
    </w:p>
    <w:p w:rsidR="00B27BB9" w:rsidRDefault="00B27BB9" w:rsidP="00B27BB9">
      <w:pPr>
        <w:spacing w:after="0" w:line="240" w:lineRule="auto"/>
        <w:ind w:left="562" w:right="7336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B27BB9" w:rsidRDefault="00B27BB9" w:rsidP="00B27BB9">
      <w:pPr>
        <w:spacing w:after="0" w:line="240" w:lineRule="auto"/>
        <w:ind w:left="562" w:right="7336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B27BB9" w:rsidRDefault="00B27BB9" w:rsidP="00B27BB9">
      <w:pPr>
        <w:spacing w:after="0" w:line="240" w:lineRule="auto"/>
        <w:ind w:left="562" w:right="7336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B27BB9" w:rsidRDefault="00B27BB9" w:rsidP="00B27BB9">
      <w:pPr>
        <w:spacing w:after="0" w:line="240" w:lineRule="auto"/>
        <w:ind w:left="562" w:right="7336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:rsidR="0041200E" w:rsidRPr="00B27BB9" w:rsidRDefault="00867070" w:rsidP="00B27BB9">
      <w:pPr>
        <w:spacing w:after="0" w:line="240" w:lineRule="auto"/>
        <w:ind w:left="562" w:right="7336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Согласовано: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Преподаватели: 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__________________ </w:t>
      </w:r>
      <w:r w:rsidR="00B84430">
        <w:rPr>
          <w:rFonts w:ascii="Times New Roman" w:eastAsia="Times New Roman" w:hAnsi="Times New Roman" w:cs="Times New Roman"/>
          <w:color w:val="auto"/>
          <w:sz w:val="24"/>
        </w:rPr>
        <w:t>/_____________/</w:t>
      </w: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__________________ </w:t>
      </w:r>
      <w:r w:rsidR="00B84430" w:rsidRPr="00B84430">
        <w:rPr>
          <w:rFonts w:ascii="Times New Roman" w:eastAsia="Times New Roman" w:hAnsi="Times New Roman" w:cs="Times New Roman"/>
          <w:color w:val="auto"/>
          <w:sz w:val="24"/>
        </w:rPr>
        <w:t>/_____________/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B27BB9" w:rsidRDefault="00B27BB9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br w:type="page"/>
      </w:r>
    </w:p>
    <w:p w:rsidR="0041200E" w:rsidRPr="00B84430" w:rsidRDefault="00B84430" w:rsidP="00B27BB9">
      <w:pPr>
        <w:spacing w:after="0" w:line="240" w:lineRule="auto"/>
        <w:ind w:left="4473" w:right="112" w:hanging="10"/>
        <w:jc w:val="both"/>
        <w:rPr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        </w:t>
      </w:r>
      <w:r w:rsidR="00867070" w:rsidRPr="00B8443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Приложение </w:t>
      </w:r>
      <w:r w:rsidR="00B27BB9" w:rsidRPr="00B84430">
        <w:rPr>
          <w:rFonts w:ascii="Times New Roman" w:eastAsia="Times New Roman" w:hAnsi="Times New Roman" w:cs="Times New Roman"/>
          <w:color w:val="auto"/>
          <w:sz w:val="20"/>
          <w:szCs w:val="20"/>
        </w:rPr>
        <w:t>к договору от «___</w:t>
      </w:r>
      <w:proofErr w:type="gramStart"/>
      <w:r w:rsidR="00B27BB9" w:rsidRPr="00B84430">
        <w:rPr>
          <w:rFonts w:ascii="Times New Roman" w:eastAsia="Times New Roman" w:hAnsi="Times New Roman" w:cs="Times New Roman"/>
          <w:color w:val="auto"/>
          <w:sz w:val="20"/>
          <w:szCs w:val="20"/>
        </w:rPr>
        <w:t>_»_</w:t>
      </w:r>
      <w:proofErr w:type="gramEnd"/>
      <w:r w:rsidR="00B27BB9" w:rsidRPr="00B84430">
        <w:rPr>
          <w:rFonts w:ascii="Times New Roman" w:eastAsia="Times New Roman" w:hAnsi="Times New Roman" w:cs="Times New Roman"/>
          <w:color w:val="auto"/>
          <w:sz w:val="20"/>
          <w:szCs w:val="20"/>
        </w:rPr>
        <w:t>_______ 20</w:t>
      </w:r>
      <w:r w:rsidR="00867070" w:rsidRPr="00B8443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 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867070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УТВЕРЖДАЮ </w:t>
      </w:r>
    </w:p>
    <w:p w:rsidR="00B27BB9" w:rsidRDefault="00B84430" w:rsidP="00B27BB9">
      <w:pPr>
        <w:spacing w:after="0" w:line="240" w:lineRule="auto"/>
        <w:ind w:left="4473" w:right="112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ПОУ «</w:t>
      </w:r>
      <w:proofErr w:type="spellStart"/>
      <w:r w:rsidR="00BB1BA4">
        <w:rPr>
          <w:rFonts w:ascii="Times New Roman" w:eastAsia="Times New Roman" w:hAnsi="Times New Roman" w:cs="Times New Roman"/>
          <w:color w:val="auto"/>
          <w:sz w:val="24"/>
        </w:rPr>
        <w:t>Печенгский</w:t>
      </w:r>
      <w:proofErr w:type="spellEnd"/>
      <w:r w:rsidR="00BB1BA4">
        <w:rPr>
          <w:rFonts w:ascii="Times New Roman" w:eastAsia="Times New Roman" w:hAnsi="Times New Roman" w:cs="Times New Roman"/>
          <w:color w:val="auto"/>
          <w:sz w:val="24"/>
        </w:rPr>
        <w:t xml:space="preserve"> СТЦ</w:t>
      </w:r>
      <w:r w:rsidR="00867070"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ДОСААФ России» </w:t>
      </w:r>
    </w:p>
    <w:p w:rsidR="0041200E" w:rsidRPr="00B27BB9" w:rsidRDefault="00BB1BA4" w:rsidP="00B27BB9">
      <w:pPr>
        <w:spacing w:after="0" w:line="240" w:lineRule="auto"/>
        <w:ind w:left="4473" w:right="112" w:hanging="10"/>
        <w:jc w:val="right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Казакова Ю.В.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41200E" w:rsidP="00B27BB9">
      <w:pPr>
        <w:spacing w:after="0" w:line="240" w:lineRule="auto"/>
        <w:ind w:left="567"/>
        <w:jc w:val="both"/>
        <w:rPr>
          <w:color w:val="auto"/>
        </w:rPr>
      </w:pPr>
    </w:p>
    <w:p w:rsidR="0041200E" w:rsidRPr="00B27BB9" w:rsidRDefault="00867070" w:rsidP="00B27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B27BB9">
        <w:rPr>
          <w:rFonts w:ascii="Times New Roman" w:eastAsia="Times New Roman" w:hAnsi="Times New Roman" w:cs="Times New Roman"/>
          <w:b/>
          <w:color w:val="auto"/>
          <w:sz w:val="24"/>
        </w:rPr>
        <w:t>Индивидуальный тематический план</w:t>
      </w:r>
    </w:p>
    <w:p w:rsidR="0041200E" w:rsidRPr="00B27BB9" w:rsidRDefault="00867070" w:rsidP="00B27BB9">
      <w:pPr>
        <w:spacing w:after="0" w:line="240" w:lineRule="auto"/>
        <w:ind w:left="584" w:right="74" w:hanging="10"/>
        <w:jc w:val="center"/>
        <w:rPr>
          <w:color w:val="auto"/>
        </w:rPr>
      </w:pPr>
      <w:r w:rsidRPr="00B27BB9">
        <w:rPr>
          <w:rFonts w:ascii="Times New Roman" w:eastAsia="Times New Roman" w:hAnsi="Times New Roman" w:cs="Times New Roman"/>
          <w:b/>
          <w:color w:val="auto"/>
          <w:sz w:val="24"/>
        </w:rPr>
        <w:t>обучения по программе профессиональной подготовки водителей транспортных средств категории В</w:t>
      </w:r>
    </w:p>
    <w:p w:rsidR="0041200E" w:rsidRPr="00B27BB9" w:rsidRDefault="00867070" w:rsidP="00B27BB9">
      <w:pPr>
        <w:spacing w:after="0" w:line="240" w:lineRule="auto"/>
        <w:ind w:left="450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>на пери</w:t>
      </w:r>
      <w:r w:rsidR="00B27BB9">
        <w:rPr>
          <w:rFonts w:ascii="Times New Roman" w:eastAsia="Times New Roman" w:hAnsi="Times New Roman" w:cs="Times New Roman"/>
          <w:color w:val="auto"/>
          <w:sz w:val="24"/>
        </w:rPr>
        <w:t>од с__________ по___________ 20</w:t>
      </w: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 г. </w:t>
      </w:r>
    </w:p>
    <w:p w:rsidR="0041200E" w:rsidRPr="00B27BB9" w:rsidRDefault="00867070" w:rsidP="00B27BB9">
      <w:pPr>
        <w:numPr>
          <w:ilvl w:val="0"/>
          <w:numId w:val="4"/>
        </w:numPr>
        <w:spacing w:after="0" w:line="240" w:lineRule="auto"/>
        <w:ind w:right="750" w:firstLine="36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______________________________________________________________ (Ф.И.О. слушателя) 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</w:p>
    <w:p w:rsidR="0041200E" w:rsidRPr="00B27BB9" w:rsidRDefault="00B27BB9" w:rsidP="00B27BB9">
      <w:pPr>
        <w:numPr>
          <w:ilvl w:val="0"/>
          <w:numId w:val="4"/>
        </w:numPr>
        <w:spacing w:after="0" w:line="240" w:lineRule="auto"/>
        <w:ind w:right="750" w:firstLine="36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Количество часов: теоретические занятия — 100, практические занятия — 90</w:t>
      </w:r>
      <w:r w:rsidR="00867070"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41200E" w:rsidRPr="00B27BB9" w:rsidRDefault="00867070" w:rsidP="00B27BB9">
      <w:pPr>
        <w:numPr>
          <w:ilvl w:val="0"/>
          <w:numId w:val="4"/>
        </w:numPr>
        <w:spacing w:after="0" w:line="240" w:lineRule="auto"/>
        <w:ind w:right="750" w:firstLine="36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Цель: предоставление возможности успешно освоить образовательную программу профессиональной подготовки за более короткий срок. </w:t>
      </w:r>
    </w:p>
    <w:p w:rsidR="0041200E" w:rsidRPr="00B27BB9" w:rsidRDefault="00867070" w:rsidP="00B27BB9">
      <w:pPr>
        <w:numPr>
          <w:ilvl w:val="0"/>
          <w:numId w:val="4"/>
        </w:numPr>
        <w:spacing w:after="0" w:line="240" w:lineRule="auto"/>
        <w:ind w:right="750" w:firstLine="36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Требования к результатам обучения. </w:t>
      </w:r>
    </w:p>
    <w:p w:rsidR="0041200E" w:rsidRPr="00B27BB9" w:rsidRDefault="00867070" w:rsidP="00B27BB9">
      <w:pPr>
        <w:spacing w:after="0" w:line="240" w:lineRule="auto"/>
        <w:ind w:left="567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41200E" w:rsidRPr="00B27BB9" w:rsidRDefault="00867070" w:rsidP="00B27BB9">
      <w:pPr>
        <w:spacing w:after="0" w:line="240" w:lineRule="auto"/>
        <w:ind w:left="786" w:firstLine="63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b/>
          <w:color w:val="auto"/>
          <w:sz w:val="24"/>
        </w:rPr>
        <w:t xml:space="preserve">В результате освоения Программы слушатель должен знать: </w:t>
      </w:r>
    </w:p>
    <w:p w:rsidR="0041200E" w:rsidRPr="00B27BB9" w:rsidRDefault="00867070" w:rsidP="00B27BB9">
      <w:pPr>
        <w:spacing w:after="0" w:line="240" w:lineRule="auto"/>
        <w:ind w:left="708" w:right="244" w:firstLine="708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Правила дорожного движения, основы законодательства в сфере дорожного движения; правила обязательного страхования гражданской ответственности владельцев транспортных средств; основы безопасного управления транспортными средствами; </w:t>
      </w:r>
    </w:p>
    <w:p w:rsidR="0041200E" w:rsidRPr="00B27BB9" w:rsidRDefault="00867070" w:rsidP="00B27BB9">
      <w:pPr>
        <w:spacing w:after="0" w:line="240" w:lineRule="auto"/>
        <w:ind w:left="562" w:right="541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управления системами «водитель — автомобиль — дорога» и «водитель — автомобиль»; особенности наблюдения за дорожной обстановкой; способы контроля безопасной дистанции и бокового интервала; порядок вызова аварийных и спасательных служб;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основы обеспечения безопасности наиболее уязвимых участников дорожного движения: пешеходов, велосипедистов;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основы обеспечения детской пассажирской безопасности; проблемы, связанные с нарушением правил дорожного движения водителями транспортных средств и их последствиями; </w:t>
      </w:r>
    </w:p>
    <w:p w:rsidR="0041200E" w:rsidRPr="00B27BB9" w:rsidRDefault="00867070" w:rsidP="00B27BB9">
      <w:pPr>
        <w:spacing w:after="0" w:line="240" w:lineRule="auto"/>
        <w:ind w:left="562" w:right="395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правовые аспекты (права, обязанности и ответственность) оказания первой помощи; современные рекомендации по оказанию первой помощи; методики и последовательность действий по оказанию первой помощи; состав аптечки первой помощи (автомобильной) и правила использования ее компонентов. </w:t>
      </w:r>
    </w:p>
    <w:p w:rsidR="0041200E" w:rsidRPr="00B27BB9" w:rsidRDefault="00867070" w:rsidP="00B27BB9">
      <w:pPr>
        <w:spacing w:after="0" w:line="240" w:lineRule="auto"/>
        <w:ind w:left="708" w:right="84" w:firstLine="708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b/>
          <w:color w:val="auto"/>
          <w:sz w:val="24"/>
        </w:rPr>
        <w:t>В результате освоения Программы слушатель должен уметь:</w:t>
      </w: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 безопасно и эффективно управлять транспортным средством (составом транспортных средств) в различных условиях движения;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соблюдать Правила дорожного движения при управлении транспортным средством </w:t>
      </w:r>
    </w:p>
    <w:p w:rsidR="0041200E" w:rsidRPr="00B27BB9" w:rsidRDefault="00867070" w:rsidP="00B27BB9">
      <w:pPr>
        <w:spacing w:after="0" w:line="240" w:lineRule="auto"/>
        <w:ind w:left="562" w:right="286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(составом транспортных средств); управлять своим эмоциональным состоянием; конструктивно разрешать противоречия и конфликты, возникающие в дорожном движении;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выполнять ежедневное техническое обслуживание транспортного средства (состава транспортных средств);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устранять мелкие неисправности в процессе эксплуатации транспортного средства (состава транспортных средств);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обеспечивать безопасную посадку и высадку пассажиров, их перевозку, либо прием, размещение и перевозку грузов;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выбирать безопасные скорость, дистанцию и интервал в различных условиях движения;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 использовать зеркала заднего вида при маневрировании;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 своевременно принимать правильные решения и уверенно действовать в сложных и опасных дорожных ситуациях;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>выполнять мероприятия по оказанию первой помощи пострадавшим в дорожно</w:t>
      </w:r>
      <w:r w:rsidR="00B27BB9">
        <w:rPr>
          <w:rFonts w:ascii="Times New Roman" w:eastAsia="Times New Roman" w:hAnsi="Times New Roman" w:cs="Times New Roman"/>
          <w:color w:val="auto"/>
          <w:sz w:val="24"/>
        </w:rPr>
        <w:t>-</w:t>
      </w: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транспортном происшествии; </w:t>
      </w:r>
    </w:p>
    <w:p w:rsidR="0041200E" w:rsidRPr="00B27BB9" w:rsidRDefault="00867070" w:rsidP="00B27BB9">
      <w:pPr>
        <w:spacing w:after="0" w:line="240" w:lineRule="auto"/>
        <w:ind w:left="562" w:right="84" w:hanging="10"/>
        <w:jc w:val="both"/>
        <w:rPr>
          <w:color w:val="auto"/>
        </w:rPr>
      </w:pPr>
      <w:r w:rsidRPr="00B27BB9">
        <w:rPr>
          <w:rFonts w:ascii="Times New Roman" w:eastAsia="Times New Roman" w:hAnsi="Times New Roman" w:cs="Times New Roman"/>
          <w:color w:val="auto"/>
          <w:sz w:val="24"/>
        </w:rPr>
        <w:t xml:space="preserve">совершенствовать свои навыки управления транспортным средством (составом транспортных средств). </w:t>
      </w:r>
    </w:p>
    <w:tbl>
      <w:tblPr>
        <w:tblStyle w:val="TableGrid"/>
        <w:tblW w:w="989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859"/>
        <w:gridCol w:w="3124"/>
        <w:gridCol w:w="1282"/>
        <w:gridCol w:w="691"/>
        <w:gridCol w:w="666"/>
        <w:gridCol w:w="1396"/>
        <w:gridCol w:w="1875"/>
      </w:tblGrid>
      <w:tr w:rsidR="00B27BB9" w:rsidRPr="00761B61" w:rsidTr="00761B61">
        <w:trPr>
          <w:cantSplit/>
          <w:trHeight w:val="2024"/>
        </w:trPr>
        <w:tc>
          <w:tcPr>
            <w:tcW w:w="966" w:type="dxa"/>
          </w:tcPr>
          <w:p w:rsidR="0041200E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707" w:type="dxa"/>
            <w:vAlign w:val="center"/>
          </w:tcPr>
          <w:p w:rsidR="0041200E" w:rsidRPr="00761B61" w:rsidRDefault="00761B61" w:rsidP="00DA6F44">
            <w:pPr>
              <w:ind w:lef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Названия разделов учебной программы</w:t>
            </w:r>
          </w:p>
        </w:tc>
        <w:tc>
          <w:tcPr>
            <w:tcW w:w="1282" w:type="dxa"/>
          </w:tcPr>
          <w:p w:rsidR="0041200E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 по учебному плану</w:t>
            </w:r>
          </w:p>
        </w:tc>
        <w:tc>
          <w:tcPr>
            <w:tcW w:w="783" w:type="dxa"/>
            <w:textDirection w:val="btLr"/>
          </w:tcPr>
          <w:p w:rsidR="0041200E" w:rsidRPr="00761B61" w:rsidRDefault="00761B61" w:rsidP="00761B61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Теоретические занятия</w:t>
            </w:r>
          </w:p>
        </w:tc>
        <w:tc>
          <w:tcPr>
            <w:tcW w:w="743" w:type="dxa"/>
            <w:textDirection w:val="btLr"/>
          </w:tcPr>
          <w:p w:rsidR="0041200E" w:rsidRPr="00761B61" w:rsidRDefault="00761B61" w:rsidP="00761B61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Практические занятия</w:t>
            </w:r>
          </w:p>
        </w:tc>
        <w:tc>
          <w:tcPr>
            <w:tcW w:w="1072" w:type="dxa"/>
          </w:tcPr>
          <w:p w:rsidR="0041200E" w:rsidRPr="00761B61" w:rsidRDefault="00B27BB9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Сроки освоения учебных предметов</w:t>
            </w:r>
          </w:p>
        </w:tc>
        <w:tc>
          <w:tcPr>
            <w:tcW w:w="1340" w:type="dxa"/>
          </w:tcPr>
          <w:p w:rsidR="0041200E" w:rsidRPr="00761B61" w:rsidRDefault="00B27BB9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Подпись преподавателя</w:t>
            </w:r>
          </w:p>
        </w:tc>
      </w:tr>
      <w:tr w:rsidR="00B27BB9" w:rsidRPr="00761B61" w:rsidTr="00761B61">
        <w:trPr>
          <w:trHeight w:val="745"/>
        </w:trPr>
        <w:tc>
          <w:tcPr>
            <w:tcW w:w="4673" w:type="dxa"/>
            <w:gridSpan w:val="2"/>
          </w:tcPr>
          <w:p w:rsidR="00761B61" w:rsidRPr="00761B61" w:rsidRDefault="00761B61" w:rsidP="00DA6F44">
            <w:pPr>
              <w:ind w:left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Основы законодательства в сфере дорожного движения и регулирующее отношения в сфере взаимодействия общества и природы</w:t>
            </w:r>
          </w:p>
        </w:tc>
        <w:tc>
          <w:tcPr>
            <w:tcW w:w="1282" w:type="dxa"/>
          </w:tcPr>
          <w:p w:rsidR="00761B61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1B6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:rsidR="00761B61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3" w:type="dxa"/>
          </w:tcPr>
          <w:p w:rsidR="00761B61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</w:tcPr>
          <w:p w:rsidR="00761B61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</w:tcPr>
          <w:p w:rsidR="00761B61" w:rsidRPr="00761B61" w:rsidRDefault="00761B61" w:rsidP="00DA6F44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B27BB9" w:rsidRPr="00DA6F44" w:rsidTr="00761B61">
        <w:trPr>
          <w:trHeight w:val="745"/>
        </w:trPr>
        <w:tc>
          <w:tcPr>
            <w:tcW w:w="966" w:type="dxa"/>
          </w:tcPr>
          <w:p w:rsidR="00761B61" w:rsidRPr="00403AAD" w:rsidRDefault="00761B61" w:rsidP="00DA6F4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707" w:type="dxa"/>
            <w:vAlign w:val="center"/>
          </w:tcPr>
          <w:p w:rsidR="00761B61" w:rsidRDefault="00761B61" w:rsidP="00DA6F44">
            <w:pPr>
              <w:ind w:left="5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Законодательство РФ,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282" w:type="dxa"/>
          </w:tcPr>
          <w:p w:rsidR="00761B61" w:rsidRPr="00403AAD" w:rsidRDefault="00761B61" w:rsidP="00DA6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83" w:type="dxa"/>
          </w:tcPr>
          <w:p w:rsidR="00761B61" w:rsidRPr="00403AAD" w:rsidRDefault="00761B61" w:rsidP="00DA6F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43" w:type="dxa"/>
          </w:tcPr>
          <w:p w:rsidR="00761B61" w:rsidRPr="00403AAD" w:rsidRDefault="00761B61" w:rsidP="00761B6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72" w:type="dxa"/>
          </w:tcPr>
          <w:p w:rsidR="00761B61" w:rsidRPr="00403AAD" w:rsidRDefault="00761B61" w:rsidP="00DA6F4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0" w:type="dxa"/>
          </w:tcPr>
          <w:p w:rsidR="00761B61" w:rsidRPr="00403AAD" w:rsidRDefault="00761B61" w:rsidP="00DA6F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27BB9" w:rsidRPr="00DA6F44" w:rsidTr="00761B61">
        <w:trPr>
          <w:trHeight w:val="113"/>
        </w:trPr>
        <w:tc>
          <w:tcPr>
            <w:tcW w:w="966" w:type="dxa"/>
          </w:tcPr>
          <w:p w:rsidR="00761B61" w:rsidRPr="00403AAD" w:rsidRDefault="00761B61" w:rsidP="00761B6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3A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707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Законодательство РФ, устанавливающее 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ответственность за нарушения в сфере дорожного движения </w:t>
            </w:r>
          </w:p>
        </w:tc>
        <w:tc>
          <w:tcPr>
            <w:tcW w:w="1282" w:type="dxa"/>
          </w:tcPr>
          <w:p w:rsidR="00761B61" w:rsidRPr="00403AAD" w:rsidRDefault="00761B61" w:rsidP="00761B61">
            <w:pPr>
              <w:rPr>
                <w:rFonts w:ascii="Times New Roman" w:hAnsi="Times New Roman" w:cs="Times New Roman"/>
                <w:color w:val="auto"/>
              </w:rPr>
            </w:pPr>
            <w:r w:rsidRPr="00403AA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83" w:type="dxa"/>
          </w:tcPr>
          <w:p w:rsidR="00761B61" w:rsidRPr="00403AAD" w:rsidRDefault="00761B61" w:rsidP="00761B61">
            <w:pPr>
              <w:rPr>
                <w:rFonts w:ascii="Times New Roman" w:hAnsi="Times New Roman" w:cs="Times New Roman"/>
                <w:color w:val="auto"/>
              </w:rPr>
            </w:pPr>
            <w:r w:rsidRPr="00403AA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</w:p>
        </w:tc>
      </w:tr>
      <w:tr w:rsidR="00B27BB9" w:rsidRPr="00DA6F44" w:rsidTr="00761B61">
        <w:trPr>
          <w:trHeight w:val="454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Итого по разделу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2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783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454"/>
        </w:trPr>
        <w:tc>
          <w:tcPr>
            <w:tcW w:w="4673" w:type="dxa"/>
            <w:gridSpan w:val="2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Раздел 2.  Правила дорожного движения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282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83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006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2.1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Основные понятия и термины, используемые в Правилах дорожного движения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727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2.2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Обязанности участников дорожного движения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454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2.3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Дорожные знаки </w:t>
            </w:r>
          </w:p>
        </w:tc>
        <w:tc>
          <w:tcPr>
            <w:tcW w:w="1282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783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454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2.4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Дорожная разметка </w:t>
            </w:r>
          </w:p>
        </w:tc>
        <w:tc>
          <w:tcPr>
            <w:tcW w:w="1282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83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006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2.5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Порядок движения и расположение транспортных средств на проезжей части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727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2.6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Остановка и стоянка транспортных средств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087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 w:right="200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Решение ситуационных задач по темам 2.5–2.6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732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2.7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Регулирование дорожного движения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454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2.8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Проезд перекрестков </w:t>
            </w:r>
          </w:p>
        </w:tc>
        <w:tc>
          <w:tcPr>
            <w:tcW w:w="1282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783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279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2.9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Проезд пешеходных переходов, мест остановок маршрутных транспортных средств и железнодорожных переездов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092"/>
        </w:trPr>
        <w:tc>
          <w:tcPr>
            <w:tcW w:w="966" w:type="dxa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 w:right="200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Решение ситуационных задач по темам 2.7–2.9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1001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2.10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Порядок использования внешних световых приборов и звуковых сигналов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B27BB9" w:rsidRPr="00DA6F44" w:rsidTr="00761B61">
        <w:trPr>
          <w:trHeight w:val="998"/>
        </w:trPr>
        <w:tc>
          <w:tcPr>
            <w:tcW w:w="966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2.11 </w:t>
            </w:r>
          </w:p>
        </w:tc>
        <w:tc>
          <w:tcPr>
            <w:tcW w:w="3707" w:type="dxa"/>
          </w:tcPr>
          <w:p w:rsidR="00761B61" w:rsidRPr="00DA6F44" w:rsidRDefault="00761B61" w:rsidP="00761B61">
            <w:pPr>
              <w:ind w:left="5" w:right="1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Буксировка транспортных средств, перевозка людей и грузов </w:t>
            </w:r>
          </w:p>
        </w:tc>
        <w:tc>
          <w:tcPr>
            <w:tcW w:w="1282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83" w:type="dxa"/>
            <w:vAlign w:val="center"/>
          </w:tcPr>
          <w:p w:rsidR="00761B61" w:rsidRPr="00DA6F44" w:rsidRDefault="00761B61" w:rsidP="00761B61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43" w:type="dxa"/>
            <w:vAlign w:val="center"/>
          </w:tcPr>
          <w:p w:rsidR="00761B61" w:rsidRPr="00DA6F44" w:rsidRDefault="00761B61" w:rsidP="00761B61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072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0" w:type="dxa"/>
          </w:tcPr>
          <w:p w:rsidR="00761B61" w:rsidRPr="00DA6F44" w:rsidRDefault="00761B61" w:rsidP="00761B61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41200E" w:rsidRPr="00DA6F44" w:rsidRDefault="0041200E" w:rsidP="00DA6F44">
      <w:pPr>
        <w:spacing w:after="0" w:line="240" w:lineRule="auto"/>
        <w:ind w:left="-849" w:right="129"/>
        <w:rPr>
          <w:color w:val="auto"/>
        </w:rPr>
      </w:pPr>
    </w:p>
    <w:tbl>
      <w:tblPr>
        <w:tblStyle w:val="TableGrid"/>
        <w:tblW w:w="989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3819"/>
        <w:gridCol w:w="979"/>
        <w:gridCol w:w="631"/>
        <w:gridCol w:w="710"/>
        <w:gridCol w:w="1349"/>
        <w:gridCol w:w="1418"/>
      </w:tblGrid>
      <w:tr w:rsidR="0033722F" w:rsidRPr="00DA6F44" w:rsidTr="0033722F">
        <w:trPr>
          <w:trHeight w:val="1019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2.12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Требования к оборудованию и техническому состоянию транспортных средств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Итого по разделу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38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26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</w:rPr>
              <w:t>Всего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43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30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13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Психофизиологические основы деятельности водителя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12(1)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Познавательные функции, системы восприятия и психомоторные навыки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32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Этические основы деятельности водителя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3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Основы эффективного общения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Эмоциональные состояния и профилактика конфликтов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proofErr w:type="spellStart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Саморегуляция</w:t>
            </w:r>
            <w:proofErr w:type="spellEnd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 профилактика конфликтов (Психологический практикум)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—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Зачет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Основы управления транспортными средствами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14(1)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92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Дорожное движение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36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Профессиональная надежность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водителя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910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Влияние свойств транспортного средства на эффективность и безопасность управления Дорожные условия и безопасность движения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41200E" w:rsidRPr="00DA6F44" w:rsidRDefault="0041200E" w:rsidP="00DA6F44">
      <w:pPr>
        <w:spacing w:after="0" w:line="240" w:lineRule="auto"/>
        <w:ind w:left="-849" w:right="129"/>
        <w:rPr>
          <w:color w:val="auto"/>
        </w:rPr>
      </w:pPr>
    </w:p>
    <w:tbl>
      <w:tblPr>
        <w:tblStyle w:val="TableGrid"/>
        <w:tblW w:w="989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3819"/>
        <w:gridCol w:w="979"/>
        <w:gridCol w:w="631"/>
        <w:gridCol w:w="710"/>
        <w:gridCol w:w="1349"/>
        <w:gridCol w:w="1418"/>
      </w:tblGrid>
      <w:tr w:rsidR="0033722F" w:rsidRPr="00DA6F44" w:rsidTr="0033722F">
        <w:trPr>
          <w:trHeight w:val="1379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Дорожные условия и безопасность движения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918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Принципы эффективного, безопасного и </w:t>
            </w:r>
            <w:proofErr w:type="spellStart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экологичного</w:t>
            </w:r>
            <w:proofErr w:type="spellEnd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управления транспортным средством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644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Обеспечение безопасности наиболее уязвимых участников дорожного движения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Решение ситуационных задач (</w:t>
            </w: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)*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lastRenderedPageBreak/>
              <w:t>Первая помощь при дорожно</w:t>
            </w:r>
            <w:r w:rsidR="0033722F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-</w:t>
            </w: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транспортном происшествии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16(1)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 w:right="23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Организационно-правовые аспекты оказания первой помощи.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72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Оказание первой помощи при отсутствии сознания, остановке дыхания и кровообращения.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36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3.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Оказание первой помощи при наружных кровотечениях и травмах.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8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4.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Оказание первой помощи при прочих состояниях.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358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Решение ситуационных задач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(</w:t>
            </w: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)* </w:t>
            </w:r>
          </w:p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41200E" w:rsidRPr="00DA6F44" w:rsidRDefault="0041200E" w:rsidP="00DA6F44">
      <w:pPr>
        <w:spacing w:after="0" w:line="240" w:lineRule="auto"/>
        <w:ind w:left="-849" w:right="129"/>
        <w:rPr>
          <w:color w:val="auto"/>
        </w:rPr>
      </w:pPr>
    </w:p>
    <w:tbl>
      <w:tblPr>
        <w:tblStyle w:val="TableGrid"/>
        <w:tblW w:w="989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143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3819"/>
        <w:gridCol w:w="979"/>
        <w:gridCol w:w="631"/>
        <w:gridCol w:w="710"/>
        <w:gridCol w:w="1349"/>
        <w:gridCol w:w="1418"/>
      </w:tblGrid>
      <w:tr w:rsidR="0033722F" w:rsidRPr="00DA6F44" w:rsidTr="0033722F">
        <w:trPr>
          <w:trHeight w:val="1571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Устройство и техническое обслуживание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транспортных средств категории «B» как объектов управления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Раздел 1. Устройство транспортных средств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20(1)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1.1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автомобилей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1.2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Кузов автомобиля, рабочее место водителя, системы пассивной безопасности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1.3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и работа двигателя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1.4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трансмиссии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32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1.5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Назначение и состав ходовой части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1.6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и принцип работы тормозных систем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1.7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и принцип работы системы рулевого управления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32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1.8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Электронные системы помощи водителю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1.9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Источники и потребители электрической энергии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1.10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прицепов и </w:t>
            </w:r>
            <w:proofErr w:type="spellStart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тягово</w:t>
            </w:r>
            <w:proofErr w:type="spellEnd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– сцепных устройств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1.1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Общее устройство автомобилей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Итого по разделу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16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16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Раздел 2. Техническое обслуживание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2.1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Система технического обслуживания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998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2.2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Меры безопасности и защиты окружающей природной среды при эксплуатации автомобиля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41200E" w:rsidRPr="00DA6F44" w:rsidRDefault="0041200E" w:rsidP="00DA6F44">
      <w:pPr>
        <w:spacing w:after="0" w:line="240" w:lineRule="auto"/>
        <w:ind w:left="-849" w:right="129"/>
        <w:rPr>
          <w:color w:val="auto"/>
        </w:rPr>
      </w:pPr>
    </w:p>
    <w:tbl>
      <w:tblPr>
        <w:tblStyle w:val="TableGrid"/>
        <w:tblW w:w="9893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3819"/>
        <w:gridCol w:w="979"/>
        <w:gridCol w:w="631"/>
        <w:gridCol w:w="710"/>
        <w:gridCol w:w="1349"/>
        <w:gridCol w:w="1418"/>
      </w:tblGrid>
      <w:tr w:rsidR="0033722F" w:rsidRPr="00DA6F44" w:rsidTr="0033722F">
        <w:trPr>
          <w:trHeight w:val="745"/>
        </w:trPr>
        <w:tc>
          <w:tcPr>
            <w:tcW w:w="987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2.3 </w:t>
            </w:r>
          </w:p>
        </w:tc>
        <w:tc>
          <w:tcPr>
            <w:tcW w:w="3819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Устранение мелких неисправностей (зачет)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*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Итого по разделу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Всего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18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Основы управления транспортными средствами категории «B»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12(1)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Приемы управления транспортным средством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32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Управление транспортным средством в штатных ситуациях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006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 w:right="11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Управление транспортным средством в нештатных ситуациях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4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Решение ситуационных задач (</w:t>
            </w: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)*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13"/>
        </w:trPr>
        <w:tc>
          <w:tcPr>
            <w:tcW w:w="987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3819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979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631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710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1349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41200E" w:rsidRPr="00DA6F44" w:rsidRDefault="0041200E" w:rsidP="00DA6F44">
            <w:pPr>
              <w:rPr>
                <w:color w:val="auto"/>
              </w:rPr>
            </w:pP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Всего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13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Организация и выполнение грузовых перевозок автомобильным транспортом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128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Законодательство РФ, регламентирующее организацию грузовых автомобильных перевозок в России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Основные показатели грузового автотранспорта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Организация грузовых перевозок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3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727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Диспетчерское руководство работой подвижного состава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Всего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9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8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998"/>
        </w:trPr>
        <w:tc>
          <w:tcPr>
            <w:tcW w:w="4806" w:type="dxa"/>
            <w:gridSpan w:val="2"/>
          </w:tcPr>
          <w:p w:rsidR="0041200E" w:rsidRPr="00DA6F44" w:rsidRDefault="00867070" w:rsidP="00DA6F44">
            <w:pPr>
              <w:ind w:left="2" w:right="1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Организация и выполнение пассажирских перевозок автомобильным транспортом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6(1)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2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5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909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Законодательство РФ, регламентирующее организацию грузовых автомобильных перевозок в России 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681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proofErr w:type="spellStart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>Технико</w:t>
            </w:r>
            <w:proofErr w:type="spellEnd"/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– эксплуатационные показатели пассажирского автотранспорта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511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Диспетчерское руководство работой такси на линии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249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Работа такси на линии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240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Зачет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—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243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33722F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Всего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7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6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957"/>
        </w:trPr>
        <w:tc>
          <w:tcPr>
            <w:tcW w:w="4806" w:type="dxa"/>
            <w:gridSpan w:val="2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Вождение транспортных средств категории «B» (с механической трансмиссией)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56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56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Согласно графика </w:t>
            </w:r>
          </w:p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вождения </w:t>
            </w:r>
          </w:p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(23.04.18)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76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Квалификационный экзамен </w:t>
            </w:r>
          </w:p>
        </w:tc>
        <w:tc>
          <w:tcPr>
            <w:tcW w:w="979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 </w:t>
            </w:r>
          </w:p>
        </w:tc>
        <w:tc>
          <w:tcPr>
            <w:tcW w:w="631" w:type="dxa"/>
            <w:vAlign w:val="center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710" w:type="dxa"/>
            <w:vAlign w:val="center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33722F" w:rsidRPr="00DA6F44" w:rsidTr="0033722F">
        <w:trPr>
          <w:trHeight w:val="454"/>
        </w:trPr>
        <w:tc>
          <w:tcPr>
            <w:tcW w:w="987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819" w:type="dxa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Итого с зачетами</w:t>
            </w: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79" w:type="dxa"/>
          </w:tcPr>
          <w:p w:rsidR="0041200E" w:rsidRPr="00DA6F44" w:rsidRDefault="00403AAD" w:rsidP="00DA6F44">
            <w:pPr>
              <w:ind w:left="116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190</w:t>
            </w:r>
            <w:r w:rsidR="00867070"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41200E" w:rsidRPr="00DA6F44" w:rsidRDefault="00867070" w:rsidP="00DA6F44">
            <w:pPr>
              <w:ind w:left="116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99 </w:t>
            </w:r>
          </w:p>
        </w:tc>
        <w:tc>
          <w:tcPr>
            <w:tcW w:w="710" w:type="dxa"/>
          </w:tcPr>
          <w:p w:rsidR="0041200E" w:rsidRPr="00DA6F44" w:rsidRDefault="00867070" w:rsidP="00DA6F44">
            <w:pPr>
              <w:ind w:left="119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97 </w:t>
            </w:r>
          </w:p>
        </w:tc>
        <w:tc>
          <w:tcPr>
            <w:tcW w:w="1349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41200E" w:rsidRPr="00DA6F44" w:rsidRDefault="00867070" w:rsidP="00DA6F44">
            <w:pPr>
              <w:ind w:left="114"/>
              <w:rPr>
                <w:color w:val="auto"/>
              </w:rPr>
            </w:pPr>
            <w:r w:rsidRPr="00DA6F4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:rsidR="0041200E" w:rsidRPr="00DA6F44" w:rsidRDefault="00867070" w:rsidP="00DA6F44">
      <w:pPr>
        <w:spacing w:after="0" w:line="240" w:lineRule="auto"/>
        <w:ind w:left="562" w:right="84" w:hanging="10"/>
        <w:rPr>
          <w:color w:val="auto"/>
        </w:rPr>
      </w:pPr>
      <w:r w:rsidRPr="00DA6F44">
        <w:rPr>
          <w:rFonts w:ascii="Times New Roman" w:eastAsia="Times New Roman" w:hAnsi="Times New Roman" w:cs="Times New Roman"/>
          <w:color w:val="auto"/>
          <w:sz w:val="24"/>
        </w:rPr>
        <w:t xml:space="preserve">________________ / ________________________________/ </w:t>
      </w:r>
    </w:p>
    <w:p w:rsidR="0041200E" w:rsidRPr="00DA6F44" w:rsidRDefault="00867070" w:rsidP="00DA6F44">
      <w:pPr>
        <w:spacing w:after="0" w:line="240" w:lineRule="auto"/>
        <w:ind w:left="562" w:right="84" w:hanging="10"/>
        <w:rPr>
          <w:color w:val="auto"/>
        </w:rPr>
      </w:pPr>
      <w:r w:rsidRPr="00DA6F44">
        <w:rPr>
          <w:rFonts w:ascii="Times New Roman" w:eastAsia="Times New Roman" w:hAnsi="Times New Roman" w:cs="Times New Roman"/>
          <w:color w:val="auto"/>
          <w:sz w:val="24"/>
        </w:rPr>
        <w:t xml:space="preserve">Подпись слушателя                                    Фамилия, инициалы слушателя </w:t>
      </w:r>
    </w:p>
    <w:p w:rsidR="0041200E" w:rsidRPr="00DA6F44" w:rsidRDefault="00867070" w:rsidP="00DA6F44">
      <w:pPr>
        <w:spacing w:after="0" w:line="240" w:lineRule="auto"/>
        <w:ind w:left="567"/>
        <w:rPr>
          <w:color w:val="auto"/>
        </w:rPr>
      </w:pPr>
      <w:r w:rsidRPr="00DA6F44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41200E" w:rsidRPr="00DA6F44" w:rsidRDefault="00867070" w:rsidP="00DA6F44">
      <w:pPr>
        <w:spacing w:after="0" w:line="240" w:lineRule="auto"/>
        <w:ind w:left="567"/>
        <w:rPr>
          <w:color w:val="auto"/>
        </w:rPr>
      </w:pPr>
      <w:r w:rsidRPr="00DA6F4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1200E" w:rsidRPr="00DA6F44" w:rsidRDefault="00867070" w:rsidP="00DA6F44">
      <w:pPr>
        <w:spacing w:after="0" w:line="240" w:lineRule="auto"/>
        <w:ind w:left="567"/>
        <w:rPr>
          <w:color w:val="auto"/>
        </w:rPr>
      </w:pPr>
      <w:r w:rsidRPr="00DA6F44">
        <w:rPr>
          <w:rFonts w:ascii="Times New Roman" w:eastAsia="Times New Roman" w:hAnsi="Times New Roman" w:cs="Times New Roman"/>
          <w:color w:val="auto"/>
        </w:rPr>
        <w:t xml:space="preserve"> </w:t>
      </w:r>
    </w:p>
    <w:sectPr w:rsidR="0041200E" w:rsidRPr="00DA6F44" w:rsidSect="003F7976">
      <w:footerReference w:type="default" r:id="rId7"/>
      <w:pgSz w:w="11900" w:h="16840"/>
      <w:pgMar w:top="1138" w:right="718" w:bottom="1228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7F" w:rsidRDefault="001B157F" w:rsidP="00B94811">
      <w:pPr>
        <w:spacing w:after="0" w:line="240" w:lineRule="auto"/>
      </w:pPr>
      <w:r>
        <w:separator/>
      </w:r>
    </w:p>
  </w:endnote>
  <w:endnote w:type="continuationSeparator" w:id="0">
    <w:p w:rsidR="001B157F" w:rsidRDefault="001B157F" w:rsidP="00B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746632"/>
      <w:docPartObj>
        <w:docPartGallery w:val="Page Numbers (Bottom of Page)"/>
        <w:docPartUnique/>
      </w:docPartObj>
    </w:sdtPr>
    <w:sdtEndPr/>
    <w:sdtContent>
      <w:p w:rsidR="00F446A7" w:rsidRDefault="00F44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EFB">
          <w:rPr>
            <w:noProof/>
          </w:rPr>
          <w:t>12</w:t>
        </w:r>
        <w:r>
          <w:fldChar w:fldCharType="end"/>
        </w:r>
      </w:p>
    </w:sdtContent>
  </w:sdt>
  <w:p w:rsidR="00F446A7" w:rsidRDefault="00F44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7F" w:rsidRDefault="001B157F" w:rsidP="00B94811">
      <w:pPr>
        <w:spacing w:after="0" w:line="240" w:lineRule="auto"/>
      </w:pPr>
      <w:r>
        <w:separator/>
      </w:r>
    </w:p>
  </w:footnote>
  <w:footnote w:type="continuationSeparator" w:id="0">
    <w:p w:rsidR="001B157F" w:rsidRDefault="001B157F" w:rsidP="00B9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2BB"/>
    <w:multiLevelType w:val="hybridMultilevel"/>
    <w:tmpl w:val="66FEBBFE"/>
    <w:lvl w:ilvl="0" w:tplc="9B7C6BD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A30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1F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2DA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001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C07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4F1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E6F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4F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A3A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2123D"/>
    <w:multiLevelType w:val="hybridMultilevel"/>
    <w:tmpl w:val="A44A2BF4"/>
    <w:lvl w:ilvl="0" w:tplc="AEA0A54C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72F5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C20B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C0DD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F40F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0002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A8E6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3087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F23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75DF5"/>
    <w:multiLevelType w:val="hybridMultilevel"/>
    <w:tmpl w:val="A1BE7BA2"/>
    <w:lvl w:ilvl="0" w:tplc="5EB83CEC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F254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EB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70B1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0EB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9EF1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FAF8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1AAC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D841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6831C0"/>
    <w:multiLevelType w:val="hybridMultilevel"/>
    <w:tmpl w:val="ADA2C800"/>
    <w:lvl w:ilvl="0" w:tplc="5892546E">
      <w:start w:val="1"/>
      <w:numFmt w:val="bullet"/>
      <w:lvlText w:val="-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36CF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08B6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58FC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7805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B04AF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B8AE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767A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5A0C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8492D"/>
    <w:multiLevelType w:val="hybridMultilevel"/>
    <w:tmpl w:val="3C2024A6"/>
    <w:lvl w:ilvl="0" w:tplc="457E5FA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0E"/>
    <w:rsid w:val="0002796B"/>
    <w:rsid w:val="001B157F"/>
    <w:rsid w:val="0033722F"/>
    <w:rsid w:val="0035257F"/>
    <w:rsid w:val="003F7976"/>
    <w:rsid w:val="00403AAD"/>
    <w:rsid w:val="0041200E"/>
    <w:rsid w:val="00415EFB"/>
    <w:rsid w:val="0050389E"/>
    <w:rsid w:val="006C4635"/>
    <w:rsid w:val="006F5656"/>
    <w:rsid w:val="00761B61"/>
    <w:rsid w:val="00774797"/>
    <w:rsid w:val="0080507D"/>
    <w:rsid w:val="00867070"/>
    <w:rsid w:val="00A567CF"/>
    <w:rsid w:val="00B27BB9"/>
    <w:rsid w:val="00B4492A"/>
    <w:rsid w:val="00B84430"/>
    <w:rsid w:val="00B94811"/>
    <w:rsid w:val="00BB1BA4"/>
    <w:rsid w:val="00BE27A2"/>
    <w:rsid w:val="00C60642"/>
    <w:rsid w:val="00DA6F44"/>
    <w:rsid w:val="00F4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480A-654C-4975-8C09-0495641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3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5" w:line="267" w:lineRule="auto"/>
      <w:ind w:left="10" w:right="12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811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4811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F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97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12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- 8f8670e5e6ea5473.docx</vt:lpstr>
    </vt:vector>
  </TitlesOfParts>
  <Company>SPecialiST RePack</Company>
  <LinksUpToDate>false</LinksUpToDate>
  <CharactersWithSpaces>15771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- 8f8670e5e6ea5473.docx</dc:title>
  <dc:subject/>
  <dc:creator>Usr</dc:creator>
  <cp:keywords/>
  <cp:lastModifiedBy>Usr</cp:lastModifiedBy>
  <cp:revision>13</cp:revision>
  <cp:lastPrinted>2022-10-25T13:28:00Z</cp:lastPrinted>
  <dcterms:created xsi:type="dcterms:W3CDTF">2022-10-03T13:59:00Z</dcterms:created>
  <dcterms:modified xsi:type="dcterms:W3CDTF">2022-11-15T10:44:00Z</dcterms:modified>
</cp:coreProperties>
</file>